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90" w:rsidRPr="00510A33" w:rsidRDefault="002D6D25" w:rsidP="00E10E2A">
      <w:pPr>
        <w:jc w:val="center"/>
        <w:rPr>
          <w:rFonts w:asciiTheme="majorHAnsi" w:hAnsiTheme="majorHAnsi"/>
          <w:b/>
          <w:lang w:val="es-ES"/>
        </w:rPr>
      </w:pPr>
      <w:r>
        <w:rPr>
          <w:rFonts w:asciiTheme="majorHAnsi" w:hAnsiTheme="majorHAnsi"/>
          <w:b/>
          <w:lang w:val="es-ES"/>
        </w:rPr>
        <w:t>Consumerism</w:t>
      </w:r>
    </w:p>
    <w:p w:rsidR="00510A33" w:rsidRDefault="00C43490" w:rsidP="00E10E2A">
      <w:pPr>
        <w:jc w:val="center"/>
        <w:rPr>
          <w:rFonts w:asciiTheme="majorHAnsi" w:hAnsiTheme="majorHAnsi"/>
          <w:b/>
          <w:lang w:val="es-ES"/>
        </w:rPr>
      </w:pPr>
      <w:r w:rsidRPr="00510A33">
        <w:rPr>
          <w:rFonts w:asciiTheme="majorHAnsi" w:hAnsiTheme="majorHAnsi"/>
          <w:b/>
          <w:lang w:val="es-ES"/>
        </w:rPr>
        <w:t>(Level 1)</w:t>
      </w:r>
    </w:p>
    <w:p w:rsidR="00510A33" w:rsidRPr="00510A33" w:rsidRDefault="00510A33" w:rsidP="00E10E2A">
      <w:pPr>
        <w:jc w:val="center"/>
        <w:rPr>
          <w:rFonts w:asciiTheme="majorHAnsi" w:hAnsiTheme="majorHAnsi"/>
          <w:b/>
          <w:lang w:val="es-ES"/>
        </w:rPr>
      </w:pPr>
    </w:p>
    <w:tbl>
      <w:tblPr>
        <w:tblStyle w:val="TableGrid"/>
        <w:tblW w:w="0" w:type="auto"/>
        <w:tblLook w:val="00BF"/>
      </w:tblPr>
      <w:tblGrid>
        <w:gridCol w:w="2178"/>
        <w:gridCol w:w="7398"/>
      </w:tblGrid>
      <w:tr w:rsidR="00510A33">
        <w:tc>
          <w:tcPr>
            <w:tcW w:w="2178" w:type="dxa"/>
            <w:shd w:val="clear" w:color="auto" w:fill="F2F2F2" w:themeFill="background1" w:themeFillShade="F2"/>
            <w:vAlign w:val="center"/>
          </w:tcPr>
          <w:p w:rsidR="00510A33" w:rsidRPr="000D0305" w:rsidRDefault="00510A33" w:rsidP="002D6D25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Enduring Understanding</w:t>
            </w:r>
          </w:p>
        </w:tc>
        <w:tc>
          <w:tcPr>
            <w:tcW w:w="7398" w:type="dxa"/>
          </w:tcPr>
          <w:p w:rsidR="002D6D25" w:rsidRDefault="002D6D25" w:rsidP="002D6D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Our actions as consumers impact our lives.</w:t>
            </w:r>
          </w:p>
          <w:p w:rsidR="00510A33" w:rsidRPr="00510A33" w:rsidRDefault="002D6D25" w:rsidP="002D6D25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="Cambria" w:hAnsi="Cambria"/>
              </w:rPr>
              <w:t xml:space="preserve">Everyone has basic needs.  </w:t>
            </w:r>
          </w:p>
        </w:tc>
      </w:tr>
      <w:tr w:rsidR="00510A33">
        <w:tc>
          <w:tcPr>
            <w:tcW w:w="2178" w:type="dxa"/>
            <w:shd w:val="clear" w:color="auto" w:fill="F2F2F2" w:themeFill="background1" w:themeFillShade="F2"/>
            <w:vAlign w:val="center"/>
          </w:tcPr>
          <w:p w:rsidR="00510A33" w:rsidRPr="000D0305" w:rsidRDefault="00510A33" w:rsidP="002D6D25">
            <w:pPr>
              <w:rPr>
                <w:rFonts w:asciiTheme="majorHAnsi" w:hAnsiTheme="majorHAnsi"/>
                <w:b/>
                <w:lang w:val="es-ES"/>
              </w:rPr>
            </w:pPr>
            <w:r w:rsidRPr="000D0305">
              <w:rPr>
                <w:rFonts w:asciiTheme="majorHAnsi" w:hAnsiTheme="majorHAnsi"/>
                <w:b/>
                <w:lang w:val="es-ES"/>
              </w:rPr>
              <w:t>Essential Question</w:t>
            </w:r>
          </w:p>
        </w:tc>
        <w:tc>
          <w:tcPr>
            <w:tcW w:w="7398" w:type="dxa"/>
            <w:vAlign w:val="center"/>
          </w:tcPr>
          <w:p w:rsidR="002D6D25" w:rsidRDefault="002D6D25" w:rsidP="002D6D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What are basic needs?</w:t>
            </w:r>
          </w:p>
          <w:p w:rsidR="002D6D25" w:rsidRDefault="002D6D25" w:rsidP="002D6D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What do our possessions/appearance say about who we are? </w:t>
            </w:r>
          </w:p>
          <w:p w:rsidR="00510A33" w:rsidRDefault="002D6D25" w:rsidP="002D6D25">
            <w:pPr>
              <w:rPr>
                <w:rFonts w:asciiTheme="majorHAnsi" w:hAnsiTheme="majorHAnsi"/>
                <w:b/>
                <w:lang w:val="es-ES"/>
              </w:rPr>
            </w:pPr>
            <w:r>
              <w:rPr>
                <w:rFonts w:ascii="Cambria" w:hAnsi="Cambria"/>
              </w:rPr>
              <w:t>What does it mean to be a responsible consumer?</w:t>
            </w:r>
          </w:p>
        </w:tc>
      </w:tr>
    </w:tbl>
    <w:p w:rsidR="000D0305" w:rsidRDefault="000D0305" w:rsidP="004645DF">
      <w:pPr>
        <w:rPr>
          <w:rFonts w:asciiTheme="majorHAnsi" w:hAnsiTheme="majorHAnsi"/>
          <w:b/>
        </w:rPr>
      </w:pPr>
    </w:p>
    <w:p w:rsidR="00E10E2A" w:rsidRPr="004645DF" w:rsidRDefault="004645DF" w:rsidP="004645DF">
      <w:pPr>
        <w:rPr>
          <w:rFonts w:asciiTheme="majorHAnsi" w:hAnsiTheme="majorHAnsi"/>
          <w:b/>
        </w:rPr>
      </w:pPr>
      <w:r w:rsidRPr="004645DF">
        <w:rPr>
          <w:rFonts w:asciiTheme="majorHAnsi" w:hAnsiTheme="majorHAnsi"/>
          <w:b/>
        </w:rPr>
        <w:t>Unit Goals:</w:t>
      </w:r>
    </w:p>
    <w:tbl>
      <w:tblPr>
        <w:tblStyle w:val="TableGrid"/>
        <w:tblW w:w="0" w:type="auto"/>
        <w:tblLook w:val="04A0"/>
      </w:tblPr>
      <w:tblGrid>
        <w:gridCol w:w="6948"/>
        <w:gridCol w:w="876"/>
        <w:gridCol w:w="876"/>
        <w:gridCol w:w="876"/>
      </w:tblGrid>
      <w:tr w:rsidR="00E10E2A" w:rsidRPr="00C43490">
        <w:tc>
          <w:tcPr>
            <w:tcW w:w="6948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I can…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With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help</w:t>
            </w:r>
          </w:p>
        </w:tc>
        <w:tc>
          <w:tcPr>
            <w:tcW w:w="876" w:type="dxa"/>
            <w:shd w:val="clear" w:color="auto" w:fill="F2F2F2" w:themeFill="background1" w:themeFillShade="F2"/>
            <w:vAlign w:val="center"/>
          </w:tcPr>
          <w:p w:rsidR="00C43490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Not</w:t>
            </w:r>
          </w:p>
          <w:p w:rsidR="00E10E2A" w:rsidRPr="00C43490" w:rsidRDefault="00E10E2A" w:rsidP="00C43490">
            <w:pPr>
              <w:jc w:val="center"/>
              <w:rPr>
                <w:rFonts w:asciiTheme="majorHAnsi" w:hAnsiTheme="majorHAnsi"/>
                <w:b/>
              </w:rPr>
            </w:pPr>
            <w:r w:rsidRPr="00C43490">
              <w:rPr>
                <w:rFonts w:asciiTheme="majorHAnsi" w:hAnsiTheme="majorHAnsi"/>
                <w:b/>
              </w:rPr>
              <w:t>yet</w:t>
            </w: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590FC7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talk about items I need.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590FC7" w:rsidP="00EB7FE2">
            <w:pPr>
              <w:tabs>
                <w:tab w:val="left" w:pos="328"/>
              </w:tabs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talk about items I want. 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  <w:vAlign w:val="center"/>
          </w:tcPr>
          <w:p w:rsidR="00C43490" w:rsidRPr="00C43490" w:rsidRDefault="00590FC7" w:rsidP="00EB7FE2">
            <w:pPr>
              <w:tabs>
                <w:tab w:val="left" w:pos="328"/>
              </w:tabs>
              <w:rPr>
                <w:rFonts w:asciiTheme="majorHAnsi" w:hAnsiTheme="majorHAnsi"/>
              </w:rPr>
            </w:pPr>
            <w:r>
              <w:rPr>
                <w:szCs w:val="24"/>
              </w:rPr>
              <w:t>discuss what I need and explain why.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C43490" w:rsidRPr="00C43490">
        <w:tc>
          <w:tcPr>
            <w:tcW w:w="6948" w:type="dxa"/>
          </w:tcPr>
          <w:p w:rsidR="00C43490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discuss what I want and explain why</w:t>
            </w: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C43490" w:rsidRPr="00C43490" w:rsidRDefault="00C43490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discuss my favorite possessions and say where they come.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explain the cost of similar items in different countries.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 xml:space="preserve">comment on my finances - money I have, why I have it. 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comment on a person based on what I see.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express surprise.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talk about how they spent money over the weekend.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r>
              <w:rPr>
                <w:szCs w:val="24"/>
              </w:rPr>
              <w:t>talk about why they didn’t make a purchase.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  <w:tr w:rsidR="00590FC7" w:rsidRPr="00C43490">
        <w:tc>
          <w:tcPr>
            <w:tcW w:w="6948" w:type="dxa"/>
          </w:tcPr>
          <w:p w:rsidR="00590FC7" w:rsidRPr="00C43490" w:rsidRDefault="00590FC7">
            <w:pPr>
              <w:rPr>
                <w:rFonts w:asciiTheme="majorHAnsi" w:hAnsiTheme="majorHAnsi"/>
              </w:rPr>
            </w:pPr>
            <w:bookmarkStart w:id="0" w:name="OLE_LINK1"/>
            <w:r>
              <w:rPr>
                <w:rFonts w:asciiTheme="majorHAnsi" w:hAnsiTheme="majorHAnsi"/>
              </w:rPr>
              <w:t xml:space="preserve">compare what I have to what others have around the </w:t>
            </w:r>
            <w:bookmarkEnd w:id="0"/>
            <w:r>
              <w:rPr>
                <w:rFonts w:asciiTheme="majorHAnsi" w:hAnsiTheme="majorHAnsi"/>
              </w:rPr>
              <w:t>world.</w:t>
            </w: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76" w:type="dxa"/>
            <w:vAlign w:val="center"/>
          </w:tcPr>
          <w:p w:rsidR="00590FC7" w:rsidRPr="00C43490" w:rsidRDefault="00590FC7" w:rsidP="00C43490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E10E2A" w:rsidRDefault="00E10E2A">
      <w:pPr>
        <w:rPr>
          <w:rFonts w:asciiTheme="minorHAnsi" w:hAnsiTheme="minorHAnsi"/>
        </w:rPr>
      </w:pPr>
    </w:p>
    <w:p w:rsidR="00AF186C" w:rsidRDefault="00C43490">
      <w:pPr>
        <w:rPr>
          <w:rFonts w:asciiTheme="majorHAnsi" w:hAnsiTheme="majorHAnsi"/>
          <w:b/>
        </w:rPr>
      </w:pPr>
      <w:r w:rsidRPr="00C43490">
        <w:rPr>
          <w:rFonts w:asciiTheme="majorHAnsi" w:hAnsiTheme="majorHAnsi"/>
          <w:b/>
        </w:rPr>
        <w:t xml:space="preserve">Summative </w:t>
      </w:r>
      <w:r w:rsidR="00E10E2A" w:rsidRPr="00C43490">
        <w:rPr>
          <w:rFonts w:asciiTheme="majorHAnsi" w:hAnsiTheme="majorHAnsi"/>
          <w:b/>
        </w:rPr>
        <w:t>Performance Assessment</w:t>
      </w:r>
      <w:r w:rsidRPr="00C43490">
        <w:rPr>
          <w:rFonts w:asciiTheme="majorHAnsi" w:hAnsiTheme="majorHAnsi"/>
          <w:b/>
        </w:rPr>
        <w:t xml:space="preserve"> Tasks</w:t>
      </w:r>
    </w:p>
    <w:p w:rsidR="00E10E2A" w:rsidRPr="000D0305" w:rsidRDefault="00E10E2A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/>
      </w:tblPr>
      <w:tblGrid>
        <w:gridCol w:w="3258"/>
        <w:gridCol w:w="3126"/>
        <w:gridCol w:w="3192"/>
      </w:tblGrid>
      <w:tr w:rsidR="00C43490" w:rsidRPr="00C43490" w:rsidTr="001F14F4"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Interpretive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Reading and Listening</w:t>
            </w:r>
          </w:p>
        </w:tc>
        <w:tc>
          <w:tcPr>
            <w:tcW w:w="3126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Interpersonal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</w:t>
            </w:r>
          </w:p>
        </w:tc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Presentational</w:t>
            </w:r>
          </w:p>
          <w:p w:rsidR="00C43490" w:rsidRPr="00510A33" w:rsidRDefault="00C43490" w:rsidP="00C43490">
            <w:pPr>
              <w:jc w:val="center"/>
              <w:rPr>
                <w:rFonts w:asciiTheme="majorHAnsi" w:hAnsiTheme="majorHAnsi"/>
                <w:b/>
              </w:rPr>
            </w:pPr>
            <w:r w:rsidRPr="00510A33">
              <w:rPr>
                <w:rFonts w:asciiTheme="majorHAnsi" w:hAnsiTheme="majorHAnsi"/>
                <w:b/>
              </w:rPr>
              <w:t>Speaking and/or Writing</w:t>
            </w:r>
          </w:p>
        </w:tc>
      </w:tr>
      <w:tr w:rsidR="00E10E2A" w:rsidRPr="00C43490" w:rsidTr="001F14F4">
        <w:tc>
          <w:tcPr>
            <w:tcW w:w="3258" w:type="dxa"/>
          </w:tcPr>
          <w:p w:rsidR="001F14F4" w:rsidRPr="001F14F4" w:rsidRDefault="001F14F4" w:rsidP="001F14F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 </w:t>
            </w:r>
            <w:r w:rsidRPr="001F14F4">
              <w:rPr>
                <w:rFonts w:ascii="Cambria" w:hAnsi="Cambria"/>
              </w:rPr>
              <w:t xml:space="preserve">You will read  a fashion blog or product review </w:t>
            </w:r>
            <w:r>
              <w:rPr>
                <w:rFonts w:ascii="Cambria" w:hAnsi="Cambria"/>
              </w:rPr>
              <w:t xml:space="preserve">and demonstrate </w:t>
            </w:r>
            <w:r w:rsidRPr="001F14F4">
              <w:rPr>
                <w:rFonts w:ascii="Cambria" w:hAnsi="Cambria"/>
              </w:rPr>
              <w:t>comprehension</w:t>
            </w:r>
            <w:r>
              <w:rPr>
                <w:rFonts w:ascii="Cambria" w:hAnsi="Cambria"/>
              </w:rPr>
              <w:t xml:space="preserve">.  2. </w:t>
            </w:r>
            <w:r w:rsidRPr="001F14F4">
              <w:rPr>
                <w:rFonts w:ascii="Cambria" w:hAnsi="Cambria"/>
              </w:rPr>
              <w:t>You will visit online shopping sites and complete a graphic organizer to demonstrate comprehension.</w:t>
            </w:r>
            <w:r>
              <w:rPr>
                <w:rFonts w:ascii="Cambria" w:hAnsi="Cambria"/>
              </w:rPr>
              <w:t xml:space="preserve"> 3. </w:t>
            </w:r>
            <w:r w:rsidRPr="001F14F4">
              <w:rPr>
                <w:rFonts w:ascii="Cambria" w:hAnsi="Cambria"/>
              </w:rPr>
              <w:t xml:space="preserve">You will listen to and/or read as people express wants vs needs in terms of goods. </w:t>
            </w:r>
          </w:p>
          <w:p w:rsidR="00E10E2A" w:rsidRPr="00C43490" w:rsidRDefault="00E10E2A" w:rsidP="009B56BA">
            <w:pPr>
              <w:rPr>
                <w:rFonts w:asciiTheme="majorHAnsi" w:hAnsiTheme="majorHAnsi"/>
              </w:rPr>
            </w:pPr>
          </w:p>
        </w:tc>
        <w:tc>
          <w:tcPr>
            <w:tcW w:w="3126" w:type="dxa"/>
          </w:tcPr>
          <w:p w:rsidR="001F14F4" w:rsidRDefault="001F14F4" w:rsidP="001F14F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You will assume the identity of another child based on the bedroom photos used throughout the unit. Youwill have a conversation about what you have, what you need, and what you feel. You will ask and answer questions to get to know each other better. </w:t>
            </w:r>
          </w:p>
          <w:p w:rsidR="00E10E2A" w:rsidRPr="00C43490" w:rsidRDefault="00E10E2A" w:rsidP="007A638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1F14F4" w:rsidRPr="00AD1488" w:rsidRDefault="001F14F4" w:rsidP="001F14F4">
            <w:pPr>
              <w:pStyle w:val="normal0"/>
              <w:spacing w:line="240" w:lineRule="auto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You will take a selfie and then write a paragraph about who you are in terms of what your possessions and/or appearance say about who you are. You will comment on your basic needs and name items you want giving reasons for those choices.</w:t>
            </w:r>
          </w:p>
          <w:p w:rsidR="00E10E2A" w:rsidRPr="00C43490" w:rsidRDefault="00E10E2A" w:rsidP="009B56BA">
            <w:pPr>
              <w:rPr>
                <w:rFonts w:asciiTheme="majorHAnsi" w:hAnsiTheme="majorHAnsi"/>
              </w:rPr>
            </w:pPr>
          </w:p>
        </w:tc>
      </w:tr>
    </w:tbl>
    <w:p w:rsidR="00E10E2A" w:rsidRPr="00E10E2A" w:rsidRDefault="00E10E2A" w:rsidP="000D0305">
      <w:pPr>
        <w:rPr>
          <w:rFonts w:asciiTheme="minorHAnsi" w:hAnsiTheme="minorHAnsi"/>
        </w:rPr>
      </w:pPr>
    </w:p>
    <w:sectPr w:rsidR="00E10E2A" w:rsidRPr="00E10E2A" w:rsidSect="00C4349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14C0"/>
    <w:multiLevelType w:val="hybridMultilevel"/>
    <w:tmpl w:val="E01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E4DD5"/>
    <w:multiLevelType w:val="hybridMultilevel"/>
    <w:tmpl w:val="5448A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D7B2A"/>
    <w:multiLevelType w:val="hybridMultilevel"/>
    <w:tmpl w:val="A0883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3024FF"/>
    <w:multiLevelType w:val="hybridMultilevel"/>
    <w:tmpl w:val="7F4E4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E10E2A"/>
    <w:rsid w:val="0005404F"/>
    <w:rsid w:val="00055CE1"/>
    <w:rsid w:val="00090552"/>
    <w:rsid w:val="000D0305"/>
    <w:rsid w:val="000D6E9B"/>
    <w:rsid w:val="001021D3"/>
    <w:rsid w:val="00174EB8"/>
    <w:rsid w:val="001F14F4"/>
    <w:rsid w:val="00233743"/>
    <w:rsid w:val="002D6D25"/>
    <w:rsid w:val="00365B26"/>
    <w:rsid w:val="004645DF"/>
    <w:rsid w:val="004E59EF"/>
    <w:rsid w:val="004E63FC"/>
    <w:rsid w:val="00510A33"/>
    <w:rsid w:val="00590FC7"/>
    <w:rsid w:val="006A7626"/>
    <w:rsid w:val="006B67F8"/>
    <w:rsid w:val="007A638E"/>
    <w:rsid w:val="008C1FCE"/>
    <w:rsid w:val="008F1BF4"/>
    <w:rsid w:val="009B56BA"/>
    <w:rsid w:val="009C6CAC"/>
    <w:rsid w:val="00AF186C"/>
    <w:rsid w:val="00AF6FB6"/>
    <w:rsid w:val="00B13F1E"/>
    <w:rsid w:val="00C43490"/>
    <w:rsid w:val="00C576E4"/>
    <w:rsid w:val="00D34114"/>
    <w:rsid w:val="00DE4531"/>
    <w:rsid w:val="00E0451B"/>
    <w:rsid w:val="00E10E2A"/>
    <w:rsid w:val="00E21CD0"/>
    <w:rsid w:val="00EB7FE2"/>
    <w:rsid w:val="00F23BBD"/>
    <w:rsid w:val="00F86CCE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576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  <w:style w:type="paragraph" w:customStyle="1" w:styleId="normal0">
    <w:name w:val="normal"/>
    <w:rsid w:val="001F14F4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1619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Tudor School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Laura Terrill</cp:lastModifiedBy>
  <cp:revision>5</cp:revision>
  <dcterms:created xsi:type="dcterms:W3CDTF">2015-06-18T01:05:00Z</dcterms:created>
  <dcterms:modified xsi:type="dcterms:W3CDTF">2015-06-18T02:10:00Z</dcterms:modified>
</cp:coreProperties>
</file>